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D9" w:rsidRPr="00585ED9" w:rsidRDefault="00585ED9" w:rsidP="00585ED9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 w:rsidRPr="00585ED9">
        <w:rPr>
          <w:rFonts w:ascii="黑体" w:eastAsia="黑体" w:hint="eastAsia"/>
          <w:b/>
          <w:sz w:val="44"/>
          <w:szCs w:val="44"/>
        </w:rPr>
        <w:t>湖南万源不动产研究院</w:t>
      </w:r>
      <w:r w:rsidR="008846B1">
        <w:rPr>
          <w:rFonts w:ascii="黑体" w:eastAsia="黑体" w:hint="eastAsia"/>
          <w:b/>
          <w:sz w:val="44"/>
          <w:szCs w:val="44"/>
        </w:rPr>
        <w:t>赴高校</w:t>
      </w:r>
      <w:r w:rsidR="00760263">
        <w:rPr>
          <w:rFonts w:ascii="黑体" w:eastAsia="黑体" w:hint="eastAsia"/>
          <w:b/>
          <w:sz w:val="44"/>
          <w:szCs w:val="44"/>
        </w:rPr>
        <w:t>专场</w:t>
      </w:r>
      <w:r w:rsidR="008846B1">
        <w:rPr>
          <w:rFonts w:ascii="黑体" w:eastAsia="黑体" w:hint="eastAsia"/>
          <w:b/>
          <w:sz w:val="44"/>
          <w:szCs w:val="44"/>
        </w:rPr>
        <w:t>招聘会</w:t>
      </w:r>
      <w:r w:rsidR="009A084E">
        <w:rPr>
          <w:rFonts w:ascii="黑体" w:eastAsia="黑体" w:hint="eastAsia"/>
          <w:b/>
          <w:sz w:val="44"/>
          <w:szCs w:val="44"/>
        </w:rPr>
        <w:t>简章</w:t>
      </w:r>
    </w:p>
    <w:p w:rsidR="00585ED9" w:rsidRPr="00585ED9" w:rsidRDefault="00585ED9" w:rsidP="00585ED9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80678" w:rsidRDefault="00D80678" w:rsidP="00D8067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0678">
        <w:rPr>
          <w:rFonts w:ascii="仿宋_GB2312" w:eastAsia="仿宋_GB2312" w:hint="eastAsia"/>
          <w:sz w:val="32"/>
          <w:szCs w:val="32"/>
        </w:rPr>
        <w:t>新一轮人才招聘开始啦！20余载的栉风沐雨，为我们的发展铺就了一条坚实而宽阔的康庄大道。未来，我们是让国土感受智慧万源的优秀平台，是全国一流的咨询服务机构，是您实现人生梦想的最佳舞台，是一切皆有可能的梦想出发地……。如今，集结的号角已吹响，不管您是2016年毕业的“小鲜肉”，还是经验丰富的“技术控”，赶紧来加入吧！湖南万源欢迎您！</w:t>
      </w:r>
    </w:p>
    <w:p w:rsidR="001A02DD" w:rsidRPr="00213834" w:rsidRDefault="001A02DD" w:rsidP="00D80678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 w:rsidRPr="00213834">
        <w:rPr>
          <w:rFonts w:ascii="黑体" w:eastAsia="黑体" w:hint="eastAsia"/>
          <w:b/>
          <w:sz w:val="32"/>
          <w:szCs w:val="32"/>
        </w:rPr>
        <w:t>一、公司简介</w:t>
      </w:r>
    </w:p>
    <w:p w:rsidR="0045086F" w:rsidRPr="0045086F" w:rsidRDefault="0045086F" w:rsidP="0045086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086F">
        <w:rPr>
          <w:rFonts w:ascii="仿宋_GB2312" w:eastAsia="仿宋_GB2312" w:hint="eastAsia"/>
          <w:sz w:val="32"/>
          <w:szCs w:val="32"/>
        </w:rPr>
        <w:t>湖南万源评估咨询有限公司（以下简称湖南万源）是全国知名的大型综合性咨询服务机构，总部位于中国历史文化名城——长沙。“湖南万源”成立于1993年，前身是湖南省国土资源厅直属的“省地价评估事务所”。2000年根据国土资源</w:t>
      </w:r>
      <w:proofErr w:type="gramStart"/>
      <w:r w:rsidRPr="0045086F">
        <w:rPr>
          <w:rFonts w:ascii="仿宋_GB2312" w:eastAsia="仿宋_GB2312" w:hint="eastAsia"/>
          <w:sz w:val="32"/>
          <w:szCs w:val="32"/>
        </w:rPr>
        <w:t>部文件</w:t>
      </w:r>
      <w:proofErr w:type="gramEnd"/>
      <w:r w:rsidRPr="0045086F">
        <w:rPr>
          <w:rFonts w:ascii="仿宋_GB2312" w:eastAsia="仿宋_GB2312" w:hint="eastAsia"/>
          <w:sz w:val="32"/>
          <w:szCs w:val="32"/>
        </w:rPr>
        <w:t>精神，经省国土资源厅批准整体改制而来。历经二十多年磨砺，现已从单一的土地评估，发展成具有国土资源基础科研、土地规划、土地评估、房地产评估、矿业权评估、地质灾害危险性评估、地质勘查、测绘（乙级）和拍卖等多项资质的集团化、综合性咨询服务机构。</w:t>
      </w:r>
    </w:p>
    <w:p w:rsidR="00170299" w:rsidRDefault="00170299" w:rsidP="0017029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不动产研究院</w:t>
      </w:r>
      <w:r w:rsidR="00281927">
        <w:rPr>
          <w:rFonts w:ascii="仿宋_GB2312" w:eastAsia="仿宋_GB2312" w:hint="eastAsia"/>
          <w:sz w:val="32"/>
          <w:szCs w:val="32"/>
        </w:rPr>
        <w:t>为湖南万源承担基础科研的部门，</w:t>
      </w:r>
      <w:r w:rsidRPr="00170299">
        <w:rPr>
          <w:rFonts w:ascii="仿宋_GB2312" w:eastAsia="仿宋_GB2312" w:hint="eastAsia"/>
          <w:sz w:val="32"/>
          <w:szCs w:val="32"/>
        </w:rPr>
        <w:t>现有2</w:t>
      </w:r>
      <w:r>
        <w:rPr>
          <w:rFonts w:ascii="仿宋_GB2312" w:eastAsia="仿宋_GB2312" w:hint="eastAsia"/>
          <w:sz w:val="32"/>
          <w:szCs w:val="32"/>
        </w:rPr>
        <w:t>5</w:t>
      </w:r>
      <w:r w:rsidRPr="00170299">
        <w:rPr>
          <w:rFonts w:ascii="仿宋_GB2312" w:eastAsia="仿宋_GB2312" w:hint="eastAsia"/>
          <w:sz w:val="32"/>
          <w:szCs w:val="32"/>
        </w:rPr>
        <w:t>名科研人员，其中，研究生及以上学历占80%</w:t>
      </w:r>
      <w:r>
        <w:rPr>
          <w:rFonts w:ascii="仿宋_GB2312" w:eastAsia="仿宋_GB2312" w:hint="eastAsia"/>
          <w:sz w:val="32"/>
          <w:szCs w:val="32"/>
        </w:rPr>
        <w:t>，博士1名</w:t>
      </w:r>
      <w:r w:rsidRPr="00170299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该院始终</w:t>
      </w:r>
      <w:r w:rsidRPr="00170299">
        <w:rPr>
          <w:rFonts w:ascii="仿宋_GB2312" w:eastAsia="仿宋_GB2312" w:hint="eastAsia"/>
          <w:sz w:val="32"/>
          <w:szCs w:val="32"/>
        </w:rPr>
        <w:t>专注于基础科研。2006年，《湖南省集体建设用地</w:t>
      </w:r>
      <w:r w:rsidRPr="00170299">
        <w:rPr>
          <w:rFonts w:ascii="仿宋_GB2312" w:eastAsia="仿宋_GB2312" w:hint="eastAsia"/>
          <w:sz w:val="32"/>
          <w:szCs w:val="32"/>
        </w:rPr>
        <w:lastRenderedPageBreak/>
        <w:t>使用权流转管理创新研究》填补了省内该领域研究空白，达到国内领先水平。在此成果基础上，湖南省人民政府下发《湖南省集体建设用地管理暂行办法》，指导和规范全省集体建设用地管理。此外《湖南省房地产用地动态监测体系建设研究》、《湖南城镇地价评估方法应用研究》、《株洲市城区土地定级估价》、《湖南省农用地分等与试点县定级估价》、《2008年度城市土地调查与监测》、《2009年度城市土地调查与监测》等多个课题分别荣获国土资源科学技术奖、湖南省科学技术奖。同时，也还是湖南省土地学会理事单位和湖南师大、湖</w:t>
      </w:r>
      <w:r w:rsidR="009E5E27">
        <w:rPr>
          <w:rFonts w:ascii="仿宋_GB2312" w:eastAsia="仿宋_GB2312" w:hint="eastAsia"/>
          <w:sz w:val="32"/>
          <w:szCs w:val="32"/>
        </w:rPr>
        <w:t>南农业大学选定的“研究生联合培养创新基地”、“研究生实践基地”</w:t>
      </w:r>
      <w:r w:rsidRPr="00170299">
        <w:rPr>
          <w:rFonts w:ascii="仿宋_GB2312" w:eastAsia="仿宋_GB2312" w:hint="eastAsia"/>
          <w:sz w:val="32"/>
          <w:szCs w:val="32"/>
        </w:rPr>
        <w:t>。</w:t>
      </w:r>
    </w:p>
    <w:p w:rsidR="001A02DD" w:rsidRPr="00213834" w:rsidRDefault="0000336E" w:rsidP="00170299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 w:rsidRPr="00213834">
        <w:rPr>
          <w:rFonts w:ascii="黑体" w:eastAsia="黑体" w:hint="eastAsia"/>
          <w:b/>
          <w:sz w:val="32"/>
          <w:szCs w:val="32"/>
        </w:rPr>
        <w:t>二</w:t>
      </w:r>
      <w:r w:rsidR="00504065" w:rsidRPr="00213834">
        <w:rPr>
          <w:rFonts w:ascii="黑体" w:eastAsia="黑体" w:hint="eastAsia"/>
          <w:b/>
          <w:sz w:val="32"/>
          <w:szCs w:val="32"/>
        </w:rPr>
        <w:t>、</w:t>
      </w:r>
      <w:r w:rsidR="001A02DD" w:rsidRPr="00213834">
        <w:rPr>
          <w:rFonts w:ascii="黑体" w:eastAsia="黑体" w:hint="eastAsia"/>
          <w:b/>
          <w:sz w:val="32"/>
          <w:szCs w:val="32"/>
        </w:rPr>
        <w:t>招聘岗位</w:t>
      </w:r>
      <w:r w:rsidR="00172CEC">
        <w:rPr>
          <w:rFonts w:ascii="黑体" w:eastAsia="黑体" w:hint="eastAsia"/>
          <w:b/>
          <w:sz w:val="32"/>
          <w:szCs w:val="32"/>
        </w:rPr>
        <w:t>（共计23人）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（1）科研部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招聘人数：5人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学历：本科及以上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专业：土地资源管理及相关专业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其他要求：男女不限；要求思路清晰，有较强的分析、写作、汇报能力；熟悉</w:t>
      </w:r>
      <w:proofErr w:type="spellStart"/>
      <w:r w:rsidRPr="00172CEC">
        <w:rPr>
          <w:rFonts w:ascii="仿宋_GB2312" w:eastAsia="仿宋_GB2312" w:hint="eastAsia"/>
          <w:sz w:val="32"/>
          <w:szCs w:val="32"/>
        </w:rPr>
        <w:t>MapGis</w:t>
      </w:r>
      <w:proofErr w:type="spellEnd"/>
      <w:r w:rsidRPr="00172CEC">
        <w:rPr>
          <w:rFonts w:ascii="仿宋_GB2312" w:eastAsia="仿宋_GB2312" w:hint="eastAsia"/>
          <w:sz w:val="32"/>
          <w:szCs w:val="32"/>
        </w:rPr>
        <w:t>或</w:t>
      </w:r>
      <w:proofErr w:type="spellStart"/>
      <w:r w:rsidRPr="00172CEC">
        <w:rPr>
          <w:rFonts w:ascii="仿宋_GB2312" w:eastAsia="仿宋_GB2312" w:hint="eastAsia"/>
          <w:sz w:val="32"/>
          <w:szCs w:val="32"/>
        </w:rPr>
        <w:t>ArcGis</w:t>
      </w:r>
      <w:proofErr w:type="spellEnd"/>
      <w:r w:rsidRPr="00172CEC">
        <w:rPr>
          <w:rFonts w:ascii="仿宋_GB2312" w:eastAsia="仿宋_GB2312" w:hint="eastAsia"/>
          <w:sz w:val="32"/>
          <w:szCs w:val="32"/>
        </w:rPr>
        <w:t>地理信息系统软件；研究生期间跟随导师做过上述类似项目均可考虑；在中文核心及以上期刊至少发表一篇论文；能独立承担项目，具有农用地开发等专业或工作背景者优先。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（2）土地评价部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lastRenderedPageBreak/>
        <w:t>招聘人数：3人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学历：研究生及以上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专业：城市规划、资源与环境经济学和地理学及相关专业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其他要求：参与过2项以上本专业的课题或项目，全面掌握项目操作流程、技术标准和相关知识；研究生期间跟随导师做过上述类似项目均可考虑；有相关工作经验者不限学历，可优先考虑。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（3）基准地价部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招聘人数：4人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学历：本科及以上，研究生优先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专业：土地资源管理、不动产管理、地理信息系统等相关专业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其他要求：能经常出差，吃苦耐劳；211重点大学，在大学获得过校级或院级优秀学生等荣誉称号者优先；研究生期间跟随导师做过上述类似项目均可考虑；有相关工作经验者不限学历，可优先考虑。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（4）土地规划部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招聘人数：4人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学历：本科及以上学历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专业：自然地理、土地资源管理等相关专业，农田水利</w:t>
      </w:r>
      <w:r w:rsidRPr="00172CEC">
        <w:rPr>
          <w:rFonts w:ascii="仿宋_GB2312" w:eastAsia="仿宋_GB2312" w:hint="eastAsia"/>
          <w:sz w:val="32"/>
          <w:szCs w:val="32"/>
        </w:rPr>
        <w:lastRenderedPageBreak/>
        <w:t>设计专业优先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其他要求：男女不限；熟悉土地复垦、土地整治、增减挂钩等项目的具体流程及要求，能独立完成土地复垦方案报告、土地整治项目可</w:t>
      </w:r>
      <w:proofErr w:type="gramStart"/>
      <w:r w:rsidRPr="00172CE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72CEC">
        <w:rPr>
          <w:rFonts w:ascii="仿宋_GB2312" w:eastAsia="仿宋_GB2312" w:hint="eastAsia"/>
          <w:sz w:val="32"/>
          <w:szCs w:val="32"/>
        </w:rPr>
        <w:t>、设计等报告的编制；熟悉土地利用总体规划、规划调整与修改、规划建库、土地整治规划等专项规划的具体流程及要求，能独立完成规划专题文本、说明、图件的编制；研究生期间跟随导师做过上述类似项目均可考虑；熟悉</w:t>
      </w:r>
      <w:proofErr w:type="spellStart"/>
      <w:r w:rsidRPr="00172CEC">
        <w:rPr>
          <w:rFonts w:ascii="仿宋_GB2312" w:eastAsia="仿宋_GB2312" w:hint="eastAsia"/>
          <w:sz w:val="32"/>
          <w:szCs w:val="32"/>
        </w:rPr>
        <w:t>MapGis</w:t>
      </w:r>
      <w:proofErr w:type="spellEnd"/>
      <w:r w:rsidRPr="00172CEC">
        <w:rPr>
          <w:rFonts w:ascii="仿宋_GB2312" w:eastAsia="仿宋_GB2312" w:hint="eastAsia"/>
          <w:sz w:val="32"/>
          <w:szCs w:val="32"/>
        </w:rPr>
        <w:t>、</w:t>
      </w:r>
      <w:proofErr w:type="spellStart"/>
      <w:r w:rsidRPr="00172CEC">
        <w:rPr>
          <w:rFonts w:ascii="仿宋_GB2312" w:eastAsia="仿宋_GB2312" w:hint="eastAsia"/>
          <w:sz w:val="32"/>
          <w:szCs w:val="32"/>
        </w:rPr>
        <w:t>ArcGis</w:t>
      </w:r>
      <w:proofErr w:type="spellEnd"/>
      <w:r w:rsidRPr="00172CEC">
        <w:rPr>
          <w:rFonts w:ascii="仿宋_GB2312" w:eastAsia="仿宋_GB2312" w:hint="eastAsia"/>
          <w:sz w:val="32"/>
          <w:szCs w:val="32"/>
        </w:rPr>
        <w:t>、Cad、智多星等行业软件；具备较强的责任心及团队精神，较好的沟通协调能力。有1-2年土地整理设计、土地复垦设计、农田水利设计等工作经验优先。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（5）GIS中心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招聘人数：4人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学历：本科及以上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专业：计算机专业或者GIS相关专业毕业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有AE开发或网站开发经验；负责公司相关软件的二次开发；负责公司网站开发和维护；必要时承担公司相关业务项目；研究生期间跟随导师做过上述类似项目均可考虑；有良好的沟通和领悟能力，富有团队合作精神、敬业精神及高度的责任感。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（6）监测监管中心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lastRenderedPageBreak/>
        <w:t>招聘人数：3人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学历：本科及以上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专业：地资源管理、自然地理、人文地理、城乡规划、区域经济等专业</w:t>
      </w:r>
    </w:p>
    <w:p w:rsidR="00D80678" w:rsidRPr="00172CEC" w:rsidRDefault="00D80678" w:rsidP="00172CE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工作地点：长沙</w:t>
      </w:r>
    </w:p>
    <w:p w:rsidR="008734BA" w:rsidRPr="008734BA" w:rsidRDefault="00D80678" w:rsidP="007474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2CEC">
        <w:rPr>
          <w:rFonts w:ascii="仿宋_GB2312" w:eastAsia="仿宋_GB2312" w:hint="eastAsia"/>
          <w:sz w:val="32"/>
          <w:szCs w:val="32"/>
        </w:rPr>
        <w:t>其他要求：思路清晰，有较强的市场分析、经济分析及写作、汇报能力；有土地市场动态监测、城市地价动态监测项目经验者优先；熟悉</w:t>
      </w:r>
      <w:proofErr w:type="spellStart"/>
      <w:r w:rsidRPr="00172CEC">
        <w:rPr>
          <w:rFonts w:ascii="仿宋_GB2312" w:eastAsia="仿宋_GB2312" w:hint="eastAsia"/>
          <w:sz w:val="32"/>
          <w:szCs w:val="32"/>
        </w:rPr>
        <w:t>MapGis</w:t>
      </w:r>
      <w:proofErr w:type="spellEnd"/>
      <w:r w:rsidRPr="00172CEC">
        <w:rPr>
          <w:rFonts w:ascii="仿宋_GB2312" w:eastAsia="仿宋_GB2312" w:hint="eastAsia"/>
          <w:sz w:val="32"/>
          <w:szCs w:val="32"/>
        </w:rPr>
        <w:t>、CAD、智多星等行业应用软件。</w:t>
      </w:r>
    </w:p>
    <w:p w:rsidR="00504065" w:rsidRPr="00213834" w:rsidRDefault="00DE4356" w:rsidP="00DE4356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</w:t>
      </w:r>
      <w:r w:rsidR="00446315" w:rsidRPr="00213834">
        <w:rPr>
          <w:rFonts w:ascii="黑体" w:eastAsia="黑体" w:hint="eastAsia"/>
          <w:b/>
          <w:sz w:val="32"/>
          <w:szCs w:val="32"/>
        </w:rPr>
        <w:t>、</w:t>
      </w:r>
      <w:r w:rsidR="00504065" w:rsidRPr="00213834">
        <w:rPr>
          <w:rFonts w:ascii="黑体" w:eastAsia="黑体" w:hint="eastAsia"/>
          <w:b/>
          <w:sz w:val="32"/>
          <w:szCs w:val="32"/>
        </w:rPr>
        <w:t>岗位待遇</w:t>
      </w:r>
    </w:p>
    <w:p w:rsidR="00504065" w:rsidRPr="00266798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04065" w:rsidRPr="00266798">
        <w:rPr>
          <w:rFonts w:ascii="仿宋_GB2312" w:eastAsia="仿宋_GB2312" w:hint="eastAsia"/>
          <w:sz w:val="32"/>
          <w:szCs w:val="32"/>
        </w:rPr>
        <w:t>高级项目经理：</w:t>
      </w:r>
      <w:r w:rsidR="00504065" w:rsidRPr="00FF71AC">
        <w:rPr>
          <w:rFonts w:ascii="仿宋_GB2312" w:eastAsia="仿宋_GB2312" w:hint="eastAsia"/>
          <w:b/>
          <w:color w:val="FF0000"/>
          <w:sz w:val="32"/>
          <w:szCs w:val="32"/>
        </w:rPr>
        <w:t>8万起</w:t>
      </w:r>
      <w:r w:rsidR="00504065" w:rsidRPr="00266798">
        <w:rPr>
          <w:rFonts w:ascii="仿宋_GB2312" w:eastAsia="仿宋_GB2312" w:hint="eastAsia"/>
          <w:sz w:val="32"/>
          <w:szCs w:val="32"/>
        </w:rPr>
        <w:t>。</w:t>
      </w:r>
    </w:p>
    <w:p w:rsidR="00504065" w:rsidRPr="00266798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04065" w:rsidRPr="00266798">
        <w:rPr>
          <w:rFonts w:ascii="仿宋_GB2312" w:eastAsia="仿宋_GB2312" w:hint="eastAsia"/>
          <w:sz w:val="32"/>
          <w:szCs w:val="32"/>
        </w:rPr>
        <w:t>项目经理：</w:t>
      </w:r>
      <w:r w:rsidR="00504065" w:rsidRPr="00FF71AC">
        <w:rPr>
          <w:rFonts w:ascii="仿宋_GB2312" w:eastAsia="仿宋_GB2312" w:hint="eastAsia"/>
          <w:b/>
          <w:color w:val="FF0000"/>
          <w:sz w:val="32"/>
          <w:szCs w:val="32"/>
        </w:rPr>
        <w:t>6.5万起</w:t>
      </w:r>
      <w:r w:rsidR="00504065" w:rsidRPr="00266798">
        <w:rPr>
          <w:rFonts w:ascii="仿宋_GB2312" w:eastAsia="仿宋_GB2312" w:hint="eastAsia"/>
          <w:sz w:val="32"/>
          <w:szCs w:val="32"/>
        </w:rPr>
        <w:t>。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同时，应聘分公司员工年终奖系数高于总公司员工10%.</w:t>
      </w:r>
    </w:p>
    <w:p w:rsidR="003C27B9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04065" w:rsidRPr="00266798">
        <w:rPr>
          <w:rFonts w:ascii="仿宋_GB2312" w:eastAsia="仿宋_GB2312" w:hint="eastAsia"/>
          <w:sz w:val="32"/>
          <w:szCs w:val="32"/>
        </w:rPr>
        <w:t>根据员工的专业技能、职业素养、绩效等因素调整薪酬。</w:t>
      </w:r>
    </w:p>
    <w:p w:rsidR="003C27B9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504065" w:rsidRPr="00266798">
        <w:rPr>
          <w:rFonts w:ascii="仿宋_GB2312" w:eastAsia="仿宋_GB2312" w:hint="eastAsia"/>
          <w:sz w:val="32"/>
          <w:szCs w:val="32"/>
        </w:rPr>
        <w:t>薪资：公司承诺员工的工资待遇与企业效益同步提高；建立薪酬调整机制。每年与外部市场对标，根据对</w:t>
      </w:r>
      <w:proofErr w:type="gramStart"/>
      <w:r w:rsidR="00504065" w:rsidRPr="00266798">
        <w:rPr>
          <w:rFonts w:ascii="仿宋_GB2312" w:eastAsia="仿宋_GB2312" w:hint="eastAsia"/>
          <w:sz w:val="32"/>
          <w:szCs w:val="32"/>
        </w:rPr>
        <w:t>标结果</w:t>
      </w:r>
      <w:proofErr w:type="gramEnd"/>
      <w:r w:rsidR="00504065" w:rsidRPr="00266798">
        <w:rPr>
          <w:rFonts w:ascii="仿宋_GB2312" w:eastAsia="仿宋_GB2312" w:hint="eastAsia"/>
          <w:sz w:val="32"/>
          <w:szCs w:val="32"/>
        </w:rPr>
        <w:t>调整公司的薪酬制度。</w:t>
      </w:r>
    </w:p>
    <w:p w:rsidR="003C27B9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504065" w:rsidRPr="00266798">
        <w:rPr>
          <w:rFonts w:ascii="仿宋_GB2312" w:eastAsia="仿宋_GB2312" w:hint="eastAsia"/>
          <w:sz w:val="32"/>
          <w:szCs w:val="32"/>
        </w:rPr>
        <w:t>奖金：结合员工绩效表现与公司业绩，为员工提供年度绩效奖金。绩效奖金直接体现员工绩效和贡献，体现薪酬激励的绩效导向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C27B9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504065" w:rsidRPr="00266798">
        <w:rPr>
          <w:rFonts w:ascii="仿宋_GB2312" w:eastAsia="仿宋_GB2312" w:hint="eastAsia"/>
          <w:sz w:val="32"/>
          <w:szCs w:val="32"/>
        </w:rPr>
        <w:t>股权激励：为有志于在公司长期发展、且绩效表现优秀的三年以上员工提供公司股权，旨在让员工分享公司业</w:t>
      </w:r>
      <w:r w:rsidR="00504065" w:rsidRPr="00266798">
        <w:rPr>
          <w:rFonts w:ascii="仿宋_GB2312" w:eastAsia="仿宋_GB2312" w:hint="eastAsia"/>
          <w:sz w:val="32"/>
          <w:szCs w:val="32"/>
        </w:rPr>
        <w:lastRenderedPageBreak/>
        <w:t>绩增长，使员工个人利益与公司发展的长远利益紧密结合在一起。</w:t>
      </w:r>
    </w:p>
    <w:p w:rsidR="00504065" w:rsidRPr="00266798" w:rsidRDefault="003C27B9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504065" w:rsidRPr="00266798">
        <w:rPr>
          <w:rFonts w:ascii="仿宋_GB2312" w:eastAsia="仿宋_GB2312" w:hint="eastAsia"/>
          <w:sz w:val="32"/>
          <w:szCs w:val="32"/>
        </w:rPr>
        <w:t>津贴：包括资格证、交通、伙食等津贴；差旅费、出差餐费、电话费等各类补贴；考虑物价上涨因素，适时调整、发放物价补贴。</w:t>
      </w:r>
    </w:p>
    <w:p w:rsidR="00504065" w:rsidRPr="00213834" w:rsidRDefault="00DE4356" w:rsidP="00504065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四</w:t>
      </w:r>
      <w:r w:rsidR="003C27B9" w:rsidRPr="00213834">
        <w:rPr>
          <w:rFonts w:ascii="黑体" w:eastAsia="黑体" w:hint="eastAsia"/>
          <w:b/>
          <w:sz w:val="32"/>
          <w:szCs w:val="32"/>
        </w:rPr>
        <w:t>、</w:t>
      </w:r>
      <w:r w:rsidR="00504065" w:rsidRPr="00213834">
        <w:rPr>
          <w:rFonts w:ascii="黑体" w:eastAsia="黑体" w:hint="eastAsia"/>
          <w:b/>
          <w:sz w:val="32"/>
          <w:szCs w:val="32"/>
        </w:rPr>
        <w:t>业务培训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提供相应的岗位、专业等培训教育机会，并按公司规定报销学习费用；鼓励员工考职、考证，不仅报销一次费用，而且按资格证和职称的总个数每月给予一定补贴；对在国内外各种刊物发表文章的，每篇给予1000—10000元的奖励；在职取得学位的，学费由公司承担80%。</w:t>
      </w:r>
    </w:p>
    <w:p w:rsidR="00504065" w:rsidRPr="00213834" w:rsidRDefault="00DE4356" w:rsidP="00504065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五</w:t>
      </w:r>
      <w:r w:rsidR="003C27B9" w:rsidRPr="00213834">
        <w:rPr>
          <w:rFonts w:ascii="黑体" w:eastAsia="黑体" w:hint="eastAsia"/>
          <w:b/>
          <w:sz w:val="32"/>
          <w:szCs w:val="32"/>
        </w:rPr>
        <w:t>、</w:t>
      </w:r>
      <w:r w:rsidR="00504065" w:rsidRPr="00213834">
        <w:rPr>
          <w:rFonts w:ascii="黑体" w:eastAsia="黑体" w:hint="eastAsia"/>
          <w:b/>
          <w:sz w:val="32"/>
          <w:szCs w:val="32"/>
        </w:rPr>
        <w:t>晋升晋级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公司为员工提供技术或管理类</w:t>
      </w:r>
      <w:proofErr w:type="gramStart"/>
      <w:r w:rsidRPr="00266798">
        <w:rPr>
          <w:rFonts w:ascii="仿宋_GB2312" w:eastAsia="仿宋_GB2312" w:hint="eastAsia"/>
          <w:sz w:val="32"/>
          <w:szCs w:val="32"/>
        </w:rPr>
        <w:t>岗位双</w:t>
      </w:r>
      <w:proofErr w:type="gramEnd"/>
      <w:r w:rsidRPr="00266798">
        <w:rPr>
          <w:rFonts w:ascii="仿宋_GB2312" w:eastAsia="仿宋_GB2312" w:hint="eastAsia"/>
          <w:sz w:val="32"/>
          <w:szCs w:val="32"/>
        </w:rPr>
        <w:t>通道晋升机制，采取轮岗、转岗、竞争上岗等多种方式，为员工提供多元化的成长机会；建立了完善的人才选拔、培养、晋升和留用管理体系；提供公平、透明的竞争平台，鼓励员工积极向上，竞争空缺职位。</w:t>
      </w:r>
    </w:p>
    <w:p w:rsidR="00504065" w:rsidRPr="00213834" w:rsidRDefault="00DE4356" w:rsidP="00504065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六</w:t>
      </w:r>
      <w:r w:rsidR="003C27B9" w:rsidRPr="00213834">
        <w:rPr>
          <w:rFonts w:ascii="黑体" w:eastAsia="黑体" w:hint="eastAsia"/>
          <w:b/>
          <w:sz w:val="32"/>
          <w:szCs w:val="32"/>
        </w:rPr>
        <w:t>、</w:t>
      </w:r>
      <w:r w:rsidR="00504065" w:rsidRPr="00213834">
        <w:rPr>
          <w:rFonts w:ascii="黑体" w:eastAsia="黑体" w:hint="eastAsia"/>
          <w:b/>
          <w:sz w:val="32"/>
          <w:szCs w:val="32"/>
        </w:rPr>
        <w:t>职业规划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为实现员工成长和公司发展“双赢”局面，公司推行员工职业生涯管理。根据员工发展意愿，结合员工知识、技能及岗位要求，合理安排员工；在员工职业生涯方向提供指引，帮助员工更好地规划工作和生活，帮助员工成长成才。</w:t>
      </w:r>
    </w:p>
    <w:p w:rsidR="00504065" w:rsidRPr="00213834" w:rsidRDefault="00DE4356" w:rsidP="00504065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七</w:t>
      </w:r>
      <w:r w:rsidR="003C27B9">
        <w:rPr>
          <w:rFonts w:ascii="黑体" w:eastAsia="黑体" w:hint="eastAsia"/>
          <w:b/>
          <w:sz w:val="32"/>
          <w:szCs w:val="32"/>
        </w:rPr>
        <w:t>、</w:t>
      </w:r>
      <w:r w:rsidR="00504065" w:rsidRPr="00625CE9">
        <w:rPr>
          <w:rFonts w:ascii="黑体" w:eastAsia="黑体" w:hint="eastAsia"/>
          <w:b/>
          <w:sz w:val="32"/>
          <w:szCs w:val="32"/>
        </w:rPr>
        <w:t>福利保障</w:t>
      </w:r>
    </w:p>
    <w:p w:rsidR="00504065" w:rsidRPr="00625CE9" w:rsidRDefault="00504065" w:rsidP="00504065">
      <w:pPr>
        <w:spacing w:line="600" w:lineRule="exact"/>
        <w:ind w:firstLineChars="200" w:firstLine="640"/>
        <w:rPr>
          <w:rFonts w:ascii="黑体" w:eastAsia="黑体"/>
          <w:b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lastRenderedPageBreak/>
        <w:t>建立基于岗位价值的薪酬管理体系，对内公平、对外具有竞争力。员工一经录用，享有以下待遇：</w:t>
      </w:r>
    </w:p>
    <w:p w:rsidR="00504065" w:rsidRPr="00FF71AC" w:rsidRDefault="00504065" w:rsidP="00504065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FF71AC">
        <w:rPr>
          <w:rFonts w:ascii="楷体_GB2312" w:eastAsia="楷体_GB2312" w:hint="eastAsia"/>
          <w:b/>
          <w:sz w:val="32"/>
          <w:szCs w:val="32"/>
        </w:rPr>
        <w:t>（一）工作时间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每周工作五天，工作时间：上午 8:30—</w:t>
      </w:r>
      <w:r w:rsidR="0025362A">
        <w:rPr>
          <w:rFonts w:ascii="仿宋_GB2312" w:eastAsia="仿宋_GB2312" w:hint="eastAsia"/>
          <w:sz w:val="32"/>
          <w:szCs w:val="32"/>
        </w:rPr>
        <w:t>12:00</w:t>
      </w:r>
      <w:r w:rsidR="001820A4">
        <w:rPr>
          <w:rFonts w:ascii="仿宋_GB2312" w:eastAsia="仿宋_GB2312" w:hint="eastAsia"/>
          <w:sz w:val="32"/>
          <w:szCs w:val="32"/>
        </w:rPr>
        <w:t>，</w:t>
      </w:r>
      <w:r w:rsidRPr="00266798">
        <w:rPr>
          <w:rFonts w:ascii="仿宋_GB2312" w:eastAsia="仿宋_GB2312" w:hint="eastAsia"/>
          <w:sz w:val="32"/>
          <w:szCs w:val="32"/>
        </w:rPr>
        <w:t>下午14:00—17:</w:t>
      </w:r>
      <w:r w:rsidR="009C108B">
        <w:rPr>
          <w:rFonts w:ascii="仿宋_GB2312" w:eastAsia="仿宋_GB2312" w:hint="eastAsia"/>
          <w:sz w:val="32"/>
          <w:szCs w:val="32"/>
        </w:rPr>
        <w:t>3</w:t>
      </w:r>
      <w:r w:rsidRPr="00266798">
        <w:rPr>
          <w:rFonts w:ascii="仿宋_GB2312" w:eastAsia="仿宋_GB2312" w:hint="eastAsia"/>
          <w:sz w:val="32"/>
          <w:szCs w:val="32"/>
        </w:rPr>
        <w:t>0 。</w:t>
      </w:r>
    </w:p>
    <w:p w:rsidR="00504065" w:rsidRPr="00FF71AC" w:rsidRDefault="00504065" w:rsidP="00504065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FF71AC">
        <w:rPr>
          <w:rFonts w:ascii="楷体_GB2312" w:eastAsia="楷体_GB2312" w:hint="eastAsia"/>
          <w:b/>
          <w:sz w:val="32"/>
          <w:szCs w:val="32"/>
        </w:rPr>
        <w:t>（二）福利保障</w:t>
      </w:r>
    </w:p>
    <w:p w:rsidR="006A565E" w:rsidRDefault="00504065" w:rsidP="007474D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（1）保险。根据国家政策提供五险</w:t>
      </w:r>
      <w:proofErr w:type="gramStart"/>
      <w:r w:rsidRPr="00266798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266798">
        <w:rPr>
          <w:rFonts w:ascii="仿宋_GB2312" w:eastAsia="仿宋_GB2312" w:hint="eastAsia"/>
          <w:sz w:val="32"/>
          <w:szCs w:val="32"/>
        </w:rPr>
        <w:t>金（养老、医疗、工伤、失业、生育保险及住房公积金）；（2）福利。按工作年限(司龄)享受带薪年休假；每年组织员工进行1次免费健康体检；</w:t>
      </w:r>
      <w:proofErr w:type="gramStart"/>
      <w:r w:rsidRPr="00266798">
        <w:rPr>
          <w:rFonts w:ascii="仿宋_GB2312" w:eastAsia="仿宋_GB2312" w:hint="eastAsia"/>
          <w:sz w:val="32"/>
          <w:szCs w:val="32"/>
        </w:rPr>
        <w:t>逢</w:t>
      </w:r>
      <w:r>
        <w:rPr>
          <w:rFonts w:ascii="仿宋_GB2312" w:eastAsia="仿宋_GB2312" w:hint="eastAsia"/>
          <w:sz w:val="32"/>
          <w:szCs w:val="32"/>
        </w:rPr>
        <w:t>传统</w:t>
      </w:r>
      <w:proofErr w:type="gramEnd"/>
      <w:r w:rsidRPr="00266798">
        <w:rPr>
          <w:rFonts w:ascii="仿宋_GB2312" w:eastAsia="仿宋_GB2312" w:hint="eastAsia"/>
          <w:sz w:val="32"/>
          <w:szCs w:val="32"/>
        </w:rPr>
        <w:t>节假日发放过节费；不定期举行各类文体活动，丰富员工业余生活；每年最少组织一次旅游或户外活动；按每人1000元的经费标准，开展工会小组活动。（3）假期。享有国家法定节假日、婚丧假、产假、年休假；（4）食宿。公司总部设有员工食堂，为员工提供放心可口的工作餐；为有需要的单身员工提供环境优美的员工宿舍。</w:t>
      </w:r>
      <w:r>
        <w:rPr>
          <w:rFonts w:ascii="仿宋_GB2312" w:eastAsia="仿宋_GB2312" w:hint="eastAsia"/>
          <w:sz w:val="32"/>
          <w:szCs w:val="32"/>
        </w:rPr>
        <w:t>（5）员工爱心互助基金。为帮助困难员工缓解因重大疾病或重大意外事件而导致的经济困难，设立了员工爱心互助基金。</w:t>
      </w:r>
    </w:p>
    <w:p w:rsidR="006563CF" w:rsidRPr="00CE73A3" w:rsidRDefault="00DE4356" w:rsidP="006563CF">
      <w:pPr>
        <w:spacing w:line="600" w:lineRule="exact"/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八</w:t>
      </w:r>
      <w:r w:rsidR="007474DC" w:rsidRPr="007474DC">
        <w:rPr>
          <w:rFonts w:ascii="黑体" w:eastAsia="黑体" w:hint="eastAsia"/>
          <w:b/>
          <w:sz w:val="32"/>
          <w:szCs w:val="32"/>
        </w:rPr>
        <w:t>、</w:t>
      </w:r>
      <w:r w:rsidR="006563CF" w:rsidRPr="00CE73A3">
        <w:rPr>
          <w:rFonts w:ascii="黑体" w:eastAsia="黑体" w:hint="eastAsia"/>
          <w:b/>
          <w:sz w:val="32"/>
          <w:szCs w:val="32"/>
        </w:rPr>
        <w:t>简历投递</w:t>
      </w:r>
    </w:p>
    <w:p w:rsidR="006563CF" w:rsidRPr="00C040AE" w:rsidRDefault="006563CF" w:rsidP="006563C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公司将提前五个工作日告知具体的面试时间和面试地点。</w:t>
      </w:r>
      <w:r w:rsidRPr="007474DC">
        <w:rPr>
          <w:rFonts w:ascii="仿宋_GB2312" w:eastAsia="仿宋_GB2312" w:hint="eastAsia"/>
          <w:sz w:val="32"/>
          <w:szCs w:val="32"/>
        </w:rPr>
        <w:t>应聘人员可通过网上发布简历、现场投递简历</w:t>
      </w:r>
      <w:r>
        <w:rPr>
          <w:rFonts w:ascii="仿宋_GB2312" w:eastAsia="仿宋_GB2312" w:hint="eastAsia"/>
          <w:sz w:val="32"/>
          <w:szCs w:val="32"/>
        </w:rPr>
        <w:t>参加应聘</w:t>
      </w:r>
      <w:r w:rsidRPr="007474DC">
        <w:rPr>
          <w:rFonts w:ascii="仿宋_GB2312" w:eastAsia="仿宋_GB2312" w:hint="eastAsia"/>
          <w:sz w:val="32"/>
          <w:szCs w:val="32"/>
        </w:rPr>
        <w:t>。凡是通过网络投递简历，并通过简历筛选的，公司人事部将电话通知其参加在相关高校组织的初试；</w:t>
      </w:r>
      <w:r>
        <w:rPr>
          <w:rFonts w:ascii="仿宋_GB2312" w:eastAsia="仿宋_GB2312" w:hint="eastAsia"/>
          <w:sz w:val="32"/>
          <w:szCs w:val="32"/>
        </w:rPr>
        <w:t>同时，也可在我司组织现场专场招聘会时</w:t>
      </w:r>
      <w:r w:rsidRPr="007474DC">
        <w:rPr>
          <w:rFonts w:ascii="仿宋_GB2312" w:eastAsia="仿宋_GB2312" w:hint="eastAsia"/>
          <w:sz w:val="32"/>
          <w:szCs w:val="32"/>
        </w:rPr>
        <w:t>现场投递简历的，</w:t>
      </w:r>
      <w:proofErr w:type="gramStart"/>
      <w:r w:rsidRPr="007474DC">
        <w:rPr>
          <w:rFonts w:ascii="仿宋_GB2312" w:eastAsia="仿宋_GB2312" w:hint="eastAsia"/>
          <w:sz w:val="32"/>
          <w:szCs w:val="32"/>
        </w:rPr>
        <w:t>如若通过</w:t>
      </w:r>
      <w:proofErr w:type="gramEnd"/>
      <w:r w:rsidRPr="007474DC">
        <w:rPr>
          <w:rFonts w:ascii="仿宋_GB2312" w:eastAsia="仿宋_GB2312" w:hint="eastAsia"/>
          <w:sz w:val="32"/>
          <w:szCs w:val="32"/>
        </w:rPr>
        <w:t>筛选则当</w:t>
      </w:r>
      <w:r w:rsidRPr="007474DC">
        <w:rPr>
          <w:rFonts w:ascii="仿宋_GB2312" w:eastAsia="仿宋_GB2312" w:hint="eastAsia"/>
          <w:sz w:val="32"/>
          <w:szCs w:val="32"/>
        </w:rPr>
        <w:lastRenderedPageBreak/>
        <w:t>场参加初试。</w:t>
      </w:r>
    </w:p>
    <w:p w:rsidR="006A565E" w:rsidRPr="006563CF" w:rsidRDefault="006563CF" w:rsidP="006563CF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九</w:t>
      </w:r>
      <w:r w:rsidRPr="00CE73A3">
        <w:rPr>
          <w:rFonts w:ascii="黑体" w:eastAsia="黑体" w:hint="eastAsia"/>
          <w:b/>
          <w:sz w:val="32"/>
          <w:szCs w:val="32"/>
        </w:rPr>
        <w:t>、</w:t>
      </w:r>
      <w:r w:rsidR="006A565E" w:rsidRPr="007474DC">
        <w:rPr>
          <w:rFonts w:ascii="黑体" w:eastAsia="黑体" w:hint="eastAsia"/>
          <w:b/>
          <w:sz w:val="32"/>
          <w:szCs w:val="32"/>
        </w:rPr>
        <w:t>温馨提示</w:t>
      </w:r>
    </w:p>
    <w:p w:rsidR="006A565E" w:rsidRDefault="006A565E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请各应聘人员关注我公司</w:t>
      </w:r>
      <w:proofErr w:type="gramStart"/>
      <w:r w:rsidR="00D370E8">
        <w:rPr>
          <w:rFonts w:ascii="仿宋_GB2312" w:eastAsia="仿宋_GB2312" w:hint="eastAsia"/>
          <w:sz w:val="32"/>
          <w:szCs w:val="32"/>
        </w:rPr>
        <w:t>官网通知</w:t>
      </w:r>
      <w:proofErr w:type="gramEnd"/>
      <w:r w:rsidR="00D370E8">
        <w:rPr>
          <w:rFonts w:ascii="仿宋_GB2312" w:eastAsia="仿宋_GB2312" w:hint="eastAsia"/>
          <w:sz w:val="32"/>
          <w:szCs w:val="32"/>
        </w:rPr>
        <w:t>公告板块或</w:t>
      </w:r>
      <w:proofErr w:type="gramStart"/>
      <w:r>
        <w:rPr>
          <w:rFonts w:ascii="仿宋_GB2312" w:eastAsia="仿宋_GB2312" w:hint="eastAsia"/>
          <w:sz w:val="32"/>
          <w:szCs w:val="32"/>
        </w:rPr>
        <w:t>官方微信关于</w:t>
      </w:r>
      <w:proofErr w:type="gramEnd"/>
      <w:r>
        <w:rPr>
          <w:rFonts w:ascii="仿宋_GB2312" w:eastAsia="仿宋_GB2312" w:hint="eastAsia"/>
          <w:sz w:val="32"/>
          <w:szCs w:val="32"/>
        </w:rPr>
        <w:t>2016年高校巡回专场招聘会的相关</w:t>
      </w:r>
      <w:r w:rsidR="00C040AE">
        <w:rPr>
          <w:rFonts w:ascii="仿宋_GB2312" w:eastAsia="仿宋_GB2312" w:hint="eastAsia"/>
          <w:sz w:val="32"/>
          <w:szCs w:val="32"/>
        </w:rPr>
        <w:t>提示。</w:t>
      </w:r>
      <w:bookmarkStart w:id="0" w:name="_GoBack"/>
      <w:bookmarkEnd w:id="0"/>
    </w:p>
    <w:p w:rsidR="00504065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热忱欢迎广大学子和有为之士加盟，与公司共同发展，实现人生价值。公司将大胆起用有朝气、业务强、懂管理的年轻人才，努力给年轻人营造良好的干事创业的氛围和发展空间。</w:t>
      </w:r>
    </w:p>
    <w:p w:rsidR="00213834" w:rsidRPr="00266798" w:rsidRDefault="00213834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办公地址：湖南省长沙市芙蓉中路二段88号定王大厦17F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联系电话：</w:t>
      </w:r>
      <w:r w:rsidR="00B138FF">
        <w:rPr>
          <w:rFonts w:ascii="仿宋_GB2312" w:eastAsia="仿宋_GB2312" w:hint="eastAsia"/>
          <w:sz w:val="32"/>
          <w:szCs w:val="32"/>
        </w:rPr>
        <w:t>0731-</w:t>
      </w:r>
      <w:r w:rsidRPr="00266798">
        <w:rPr>
          <w:rFonts w:ascii="仿宋_GB2312" w:eastAsia="仿宋_GB2312" w:hint="eastAsia"/>
          <w:sz w:val="32"/>
          <w:szCs w:val="32"/>
        </w:rPr>
        <w:t>85590151</w:t>
      </w:r>
      <w:r w:rsidR="00B138FF">
        <w:rPr>
          <w:rFonts w:ascii="仿宋_GB2312" w:eastAsia="仿宋_GB2312" w:hint="eastAsia"/>
          <w:sz w:val="32"/>
          <w:szCs w:val="32"/>
        </w:rPr>
        <w:t>，18627547850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简历接收邮箱：hnwyrs@163.com (姓名+应聘职位)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联系人：陈先生</w:t>
      </w:r>
    </w:p>
    <w:p w:rsidR="00504065" w:rsidRPr="00266798" w:rsidRDefault="00504065" w:rsidP="0050406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6798">
        <w:rPr>
          <w:rFonts w:ascii="仿宋_GB2312" w:eastAsia="仿宋_GB2312" w:hint="eastAsia"/>
          <w:sz w:val="32"/>
          <w:szCs w:val="32"/>
        </w:rPr>
        <w:t>网 址：www.hnwanyuan.cn</w:t>
      </w:r>
    </w:p>
    <w:p w:rsidR="00C32B40" w:rsidRPr="00504065" w:rsidRDefault="00163185"/>
    <w:sectPr w:rsidR="00C32B40" w:rsidRPr="00504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85" w:rsidRDefault="00163185" w:rsidP="00504065">
      <w:r>
        <w:separator/>
      </w:r>
    </w:p>
  </w:endnote>
  <w:endnote w:type="continuationSeparator" w:id="0">
    <w:p w:rsidR="00163185" w:rsidRDefault="00163185" w:rsidP="0050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85" w:rsidRDefault="00163185" w:rsidP="00504065">
      <w:r>
        <w:separator/>
      </w:r>
    </w:p>
  </w:footnote>
  <w:footnote w:type="continuationSeparator" w:id="0">
    <w:p w:rsidR="00163185" w:rsidRDefault="00163185" w:rsidP="0050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E8"/>
    <w:rsid w:val="0000336E"/>
    <w:rsid w:val="0004601F"/>
    <w:rsid w:val="00047DFD"/>
    <w:rsid w:val="0009456B"/>
    <w:rsid w:val="00144C04"/>
    <w:rsid w:val="00163185"/>
    <w:rsid w:val="00170299"/>
    <w:rsid w:val="00172CEC"/>
    <w:rsid w:val="001820A4"/>
    <w:rsid w:val="001A02DD"/>
    <w:rsid w:val="001B7129"/>
    <w:rsid w:val="00213834"/>
    <w:rsid w:val="0025362A"/>
    <w:rsid w:val="00281927"/>
    <w:rsid w:val="003C27B9"/>
    <w:rsid w:val="003F0D64"/>
    <w:rsid w:val="0044305E"/>
    <w:rsid w:val="00446315"/>
    <w:rsid w:val="0045086F"/>
    <w:rsid w:val="00504065"/>
    <w:rsid w:val="00532208"/>
    <w:rsid w:val="00585ED9"/>
    <w:rsid w:val="00626F74"/>
    <w:rsid w:val="006563CF"/>
    <w:rsid w:val="00675A23"/>
    <w:rsid w:val="006A565E"/>
    <w:rsid w:val="006C4B44"/>
    <w:rsid w:val="006F578C"/>
    <w:rsid w:val="007474DC"/>
    <w:rsid w:val="00760263"/>
    <w:rsid w:val="007B3CCA"/>
    <w:rsid w:val="00831E82"/>
    <w:rsid w:val="008734BA"/>
    <w:rsid w:val="008836E8"/>
    <w:rsid w:val="008846B1"/>
    <w:rsid w:val="008C5F5C"/>
    <w:rsid w:val="009A084E"/>
    <w:rsid w:val="009C108B"/>
    <w:rsid w:val="009E5E27"/>
    <w:rsid w:val="00A005D8"/>
    <w:rsid w:val="00A211B2"/>
    <w:rsid w:val="00B138FF"/>
    <w:rsid w:val="00B15B86"/>
    <w:rsid w:val="00BB33CE"/>
    <w:rsid w:val="00C040AE"/>
    <w:rsid w:val="00C70472"/>
    <w:rsid w:val="00C92949"/>
    <w:rsid w:val="00CC1E98"/>
    <w:rsid w:val="00CE73A3"/>
    <w:rsid w:val="00D370E8"/>
    <w:rsid w:val="00D445A9"/>
    <w:rsid w:val="00D80678"/>
    <w:rsid w:val="00DE4356"/>
    <w:rsid w:val="00E57361"/>
    <w:rsid w:val="00EA7E09"/>
    <w:rsid w:val="00F82094"/>
    <w:rsid w:val="00F9385D"/>
    <w:rsid w:val="00F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0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509</Words>
  <Characters>2903</Characters>
  <Application>Microsoft Office Word</Application>
  <DocSecurity>0</DocSecurity>
  <Lines>24</Lines>
  <Paragraphs>6</Paragraphs>
  <ScaleCrop>false</ScaleCrop>
  <Company>微软中国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2015-10-12T01:04:00Z</dcterms:created>
  <dcterms:modified xsi:type="dcterms:W3CDTF">2015-11-05T07:08:00Z</dcterms:modified>
</cp:coreProperties>
</file>